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34.png" ContentType="image/png"/>
  <Override PartName="/word/media/image4.png" ContentType="image/png"/>
  <Override PartName="/word/media/image16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32.png" ContentType="image/png"/>
  <Override PartName="/word/media/image2.png" ContentType="image/png"/>
  <Override PartName="/word/media/image14.png" ContentType="image/png"/>
  <Override PartName="/word/media/image31.png" ContentType="image/png"/>
  <Override PartName="/word/media/image28.png" ContentType="image/png"/>
  <Override PartName="/word/media/image65.png" ContentType="image/png"/>
  <Override PartName="/word/media/image27.png" ContentType="image/png"/>
  <Override PartName="/word/media/image64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24.png" ContentType="image/png"/>
  <Override PartName="/word/media/image61.png" ContentType="image/png"/>
  <Override PartName="/word/media/image59.png" ContentType="image/png"/>
  <Override PartName="/word/media/image22.png" ContentType="image/png"/>
  <Override PartName="/word/media/image60.png" ContentType="image/png"/>
  <Override PartName="/word/media/image23.png" ContentType="image/png"/>
  <Override PartName="/word/media/image58.png" ContentType="image/png"/>
  <Override PartName="/word/media/image21.png" ContentType="image/png"/>
  <Override PartName="/word/media/image57.png" ContentType="image/png"/>
  <Override PartName="/word/media/image20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LOnormal"/>
        <w:spacing w:lineRule="auto" w:line="24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  <w:t>EXCELENTÍSSIMO SENHOR DOUTOR JUIZ DE DIREITO DEVANIR CESTARI</w:t>
      </w:r>
    </w:p>
    <w:p>
      <w:pPr>
        <w:pStyle w:val="LOnormal"/>
        <w:spacing w:lineRule="auto" w:line="24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</w:r>
    </w:p>
    <w:p>
      <w:pPr>
        <w:pStyle w:val="LOnormal"/>
        <w:spacing w:lineRule="auto" w:line="24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  <w:t>Síntese dos Procedimentos Periciais</w:t>
      </w:r>
    </w:p>
    <w:p>
      <w:pPr>
        <w:pStyle w:val="LOnormal"/>
        <w:spacing w:lineRule="auto" w:line="24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</w:r>
    </w:p>
    <w:p>
      <w:pPr>
        <w:pStyle w:val="LOnormal"/>
        <w:spacing w:lineRule="auto" w:line="240" w:before="0" w:after="240"/>
        <w:ind w:left="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Identificação do processo</w:t>
      </w:r>
      <w:r>
        <w:rPr>
          <w:rFonts w:eastAsia="Times New Roman" w:cs="Times New Roman" w:ascii="Times New Roman" w:hAnsi="Times New Roman"/>
          <w:sz w:val="24"/>
          <w:szCs w:val="24"/>
        </w:rPr>
        <w:t>: 0001801-76.2023.8.16.0113</w:t>
      </w:r>
    </w:p>
    <w:p>
      <w:pPr>
        <w:pStyle w:val="LOnormal"/>
        <w:spacing w:lineRule="auto" w:line="240" w:before="0" w:after="240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Síntese do objeto da perícia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: </w:t>
      </w:r>
      <w:r>
        <w:rPr>
          <w:rFonts w:eastAsia="Times New Roman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V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istoria de todos os computadores, para averiguar a existência e o número de cópias e a forma de uso (em rede ou monousuária) 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das requerentes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AUTODESK INCORPORATED,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EMBARCADERO, TECHNOLOGIES INC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. e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COREL CORPORATION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ou em qualquer outro no qual se possa verificar, no decorrer da vistoria, a existência de outros computadores de propriedade da requerida.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Resumo dos Resultados da Perícia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: O responsável técnico da empresa PETERNELLA &amp; ROCHA LTDA, Sr. Clayson Moreira da Silva, RG 978.523.83, CPF 969.969.74, analista de qualidade e de acordo, nomeado “responsável pelo setor de TI” pela Sra. Regina Fermino da Rocha Peternella, RG 302.252.36, CPF 443.615.489.00, proprietária, informou que possuía 8 computadores, porém, foram vistoriados 9, pois ao final da vistoria do 8º computador, este perito solicitou que abrisse todas as salas fechadas não visitadas, todos os armários e gavetas. Foi encontrado um computador nomeado “RH” guardado em um armário, o qual foi vistoriado.  Não foram identificados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 requerente instalados nos computadores vistoriados, no entanto, foram encontrados vestígios conforme descrito abaixo. 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Foi encontrado uma referência para o OneDrive (um serviço de armazenamento em nuvem da Microsoft), para o usuário “regin” do computador “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DESKTOP-CU6L518”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, que continha pastas relacionados ao “CorelDRAW”, mas não 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em si instalado: </w:t>
      </w:r>
    </w:p>
    <w:p>
      <w:pPr>
        <w:pStyle w:val="LOnormal"/>
        <w:numPr>
          <w:ilvl w:val="0"/>
          <w:numId w:val="3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</w:t>
      </w:r>
    </w:p>
    <w:p>
      <w:pPr>
        <w:pStyle w:val="LOnormal"/>
        <w:numPr>
          <w:ilvl w:val="0"/>
          <w:numId w:val="3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 Content</w:t>
      </w:r>
    </w:p>
    <w:p>
      <w:pPr>
        <w:pStyle w:val="LOnormal"/>
        <w:numPr>
          <w:ilvl w:val="0"/>
          <w:numId w:val="3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c:\Users\regin\OneDrive\Documents\Corel\CorelDRAW 2018 Exemplos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Foi encontrado uma referência para o OneDrive (um serviço de armazenamento em nuvem da Microsoft), para o usuário “quali” do computador “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Geovana”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, que continha pastas relacionados ao “CorelDRAW” e “Corel PHOTO-PAINT”: </w:t>
      </w:r>
    </w:p>
    <w:p>
      <w:pPr>
        <w:pStyle w:val="LOnormal"/>
        <w:numPr>
          <w:ilvl w:val="0"/>
          <w:numId w:val="2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</w:t>
      </w:r>
    </w:p>
    <w:p>
      <w:pPr>
        <w:pStyle w:val="LOnormal"/>
        <w:numPr>
          <w:ilvl w:val="0"/>
          <w:numId w:val="2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</w:t>
      </w:r>
    </w:p>
    <w:p>
      <w:pPr>
        <w:pStyle w:val="LOnormal"/>
        <w:numPr>
          <w:ilvl w:val="0"/>
          <w:numId w:val="2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PHOTO-PAINT 2018 Exemplos</w:t>
      </w:r>
    </w:p>
    <w:p>
      <w:pPr>
        <w:pStyle w:val="LOnormal"/>
        <w:numPr>
          <w:ilvl w:val="0"/>
          <w:numId w:val="2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c:\Users\quali\OneDrive\Documentos\Corel\CorelDRAW 2018 Exemplos</w:t>
      </w:r>
    </w:p>
    <w:p>
      <w:pPr>
        <w:pStyle w:val="LOnormal"/>
        <w:numPr>
          <w:ilvl w:val="0"/>
          <w:numId w:val="2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Content\CorelDRAW</w:t>
      </w:r>
    </w:p>
    <w:p>
      <w:pPr>
        <w:pStyle w:val="LOnormal"/>
        <w:numPr>
          <w:ilvl w:val="0"/>
          <w:numId w:val="2"/>
        </w:numPr>
        <w:ind w:left="1133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Content\Print Styles\CorelDRAW padrões.prs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Foram encontrados no drive “D” e “E” do computador “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servidor”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1.056 arquivos com extensão “.dwg” (DWG é a extensão de arquivos de desenho em 2D e 3D nativa do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AutoCAD). Estes arquivos estão no arquivo “busca_03_dwg_SERVIDOR.txt” (Anexo ao Processo).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Foram encontrados no drive “D” do computador 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servidor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292 arquivos com extensão “.cdr” (CDR é a extensão de arquivos de desenhos em gráficos vetoriais criados pelo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CorelDRAW). Estes arquivos estão no arquivo “busca_13_cdr_SERVIDOR.txt” (Anexo ao Processo).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Conclusão da Perícia: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Embora não tenham sido encontrados instalados 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das requerentes citados no processo nos 9 computadores, há muitos arquivos relacionados a estes. Este perito conclui que existem duas possibilidades: 1. Um computador utilizado para a criação desses arquivos não foi apresentado, ou 2. Um prestador de serviços criou esses arquivos. Portanto, este perito sugere, desde que o  EXCELENTÍSSIMO SENHOR DOUTOR JUIZ DE DIREITO DEVANIR CESTARI esteja de acordo, que seja feita uma segunda perícia, inquirindo o responsável da empresa sobre a origem destes arquivos e fazendo um exame mais detalhado dos computadores 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DESKTOP-CU6L518, Geovana e servidor. </w:t>
      </w:r>
      <w:r>
        <w:rPr>
          <w:rFonts w:eastAsia="Times New Roman" w:cs="Times New Roman" w:ascii="Times New Roman" w:hAnsi="Times New Roman"/>
          <w:sz w:val="24"/>
          <w:szCs w:val="24"/>
        </w:rPr>
        <w:t>Esta segunda perícia inclui o exame de longos arquivos de logs, que são arquivos gerados e que registram atividades executadas no respectivo computador, e normalmente são utilizados por gestores para conhecer hábitos e comportamentos de usuários.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  <w:t>Detalhamento dos Procedimentos da Perícia com Respostas aos Questionamentos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1. Que o Sr. Perito informe qual a metodologia utilizada para realização da diligência descrevendo eventuais ferramentas utilizadas, a data e hora da vistoria, quem o acompanhou e a quantidade de máquinas periciadas.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5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Metodologia utilizada para realização da diligência em cada computador: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Foi perguntado para o responsável do TI ,Sr. Clayson Moreira da Silva, quantos computadores a empresa possuía. O mesmo respondeu que haviam 8 (oito) computadores;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perguntado  para o responsável do TI ,Sr. Clayson Moreira da Silva, se a empresa utilizava alguns 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 requerente em algum computador. O mesmo respondeu que usava o Corel Draw em um notebook, porém que não tinha licença, mas não lembrava se o respectivo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ainda estava instalado no computador;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Para cada computador periciado: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Fotos com Identificação do computador, obtidas por meio da verificação das propriedades do item “Meu computador” no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Windows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Explorer</w:t>
      </w:r>
      <w:r>
        <w:rPr>
          <w:rFonts w:eastAsia="Times New Roman" w:cs="Times New Roman" w:ascii="Times New Roman" w:hAnsi="Times New Roman"/>
          <w:sz w:val="24"/>
          <w:szCs w:val="24"/>
        </w:rPr>
        <w:t>. Todos os arquivos referentes às fotos constam do ANEXO II;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Execução do comando: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shell:appsfolder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para mostrar todos os aplicativos instalados no computador, os quais foram fotografados;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Execução de arquivo “.bat” que varre o computador por meio de palavras-chave salvando os dados identificados por computador em um pendrive. Todos os arquivos “.bat” executados nos computadores periciados constam do ANEXO I.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Execução do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LastActivityView,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ferramenta para o sistema operacional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Windows</w:t>
      </w:r>
      <w:r>
        <w:rPr>
          <w:rFonts w:eastAsia="Times New Roman" w:cs="Times New Roman" w:ascii="Times New Roman" w:hAnsi="Times New Roman"/>
          <w:sz w:val="24"/>
          <w:szCs w:val="24"/>
        </w:rPr>
        <w:t>, que coleta informações de várias fontes do sistema em execução e exibe um log de ações feitas pelo usuário e eventos ocorridos neste computador durante vários meses, cujos dados foram exportados em formato texto;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Ao final da perícia, foi solicitado que fosse aberta uma das salas fechadas. Constatou-se que esta era o refeitório dos colaboradores. Após isso foi solicitado que se abrisse todas as gavetas e todos os armários. Um computador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desktop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foi encontrado em um dos armários e periciado.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Observação</w:t>
      </w:r>
      <w:r>
        <w:rPr>
          <w:rFonts w:eastAsia="Times New Roman" w:cs="Times New Roman" w:ascii="Times New Roman" w:hAnsi="Times New Roman"/>
          <w:sz w:val="24"/>
          <w:szCs w:val="24"/>
        </w:rPr>
        <w:t>: Um arquivo “.bat” é um arquivo de script em DOS que consiste em uma série de comandos a serem executados pelo interpretador de linha de comando (terminal). Foram elaborados dois tipos de arquivos “.bat”, o que busca por uma determinada palavra em todas as pastas do HD/SSD para buscar programas das requerentes citados no processo e o que busca arquivos com determinada extensão (nomenclatura após o ponto que segue o nome). Todos os scripts foram executados a partir de um pendrive, estes efetuaram uma varredura em todas as pastas do HD/SSD do respectivo computador e ao final gravaram no pendrive um arquivo com o resultado.</w:t>
      </w:r>
    </w:p>
    <w:p>
      <w:pPr>
        <w:pStyle w:val="LOnormal"/>
        <w:numPr>
          <w:ilvl w:val="0"/>
          <w:numId w:val="5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Data e Hora da Vistoria:</w:t>
      </w:r>
    </w:p>
    <w:p>
      <w:pPr>
        <w:pStyle w:val="LOnormal"/>
        <w:numPr>
          <w:ilvl w:val="1"/>
          <w:numId w:val="5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Data: 14/08/2023</w:t>
      </w:r>
    </w:p>
    <w:p>
      <w:pPr>
        <w:pStyle w:val="LOnormal"/>
        <w:numPr>
          <w:ilvl w:val="1"/>
          <w:numId w:val="5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Início: 14:00:00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Término: 18h:10:00</w:t>
      </w:r>
    </w:p>
    <w:p>
      <w:pPr>
        <w:pStyle w:val="LOnormal"/>
        <w:numPr>
          <w:ilvl w:val="0"/>
          <w:numId w:val="5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Acompanhado por</w:t>
      </w:r>
      <w:r>
        <w:rPr>
          <w:rFonts w:eastAsia="Times New Roman" w:cs="Times New Roman" w:ascii="Times New Roman" w:hAnsi="Times New Roman"/>
          <w:sz w:val="24"/>
          <w:szCs w:val="24"/>
        </w:rPr>
        <w:t>: Sr. Danilo Frazzatto Berton-Oficial de Justiça</w:t>
      </w:r>
    </w:p>
    <w:p>
      <w:pPr>
        <w:pStyle w:val="LOnormal"/>
        <w:numPr>
          <w:ilvl w:val="0"/>
          <w:numId w:val="5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Pessoas comunicadas e envolvidas na empresa:</w:t>
      </w:r>
    </w:p>
    <w:p>
      <w:pPr>
        <w:pStyle w:val="LOnormal"/>
        <w:numPr>
          <w:ilvl w:val="1"/>
          <w:numId w:val="5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Regina Fermino da Rocha Peternella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RG: 30225236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CPF: 443.615.489.00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Vínculo com a empresa:Proprietária</w:t>
      </w:r>
    </w:p>
    <w:p>
      <w:pPr>
        <w:pStyle w:val="LOnormal"/>
        <w:numPr>
          <w:ilvl w:val="1"/>
          <w:numId w:val="5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Clayson Moreira da Silva 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RG: 978.523.83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CPF: 969.969.74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Vínculo com a empresa: Analista de Qualidade</w:t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Obs</w:t>
      </w:r>
      <w:r>
        <w:rPr>
          <w:rFonts w:eastAsia="Times New Roman" w:cs="Times New Roman" w:ascii="Times New Roman" w:hAnsi="Times New Roman"/>
          <w:sz w:val="24"/>
          <w:szCs w:val="24"/>
        </w:rPr>
        <w:t>: O Sr. Clayson Moreira da Silva como responsável pelo TI da empresa acompanhou todo o processo de vistoria</w:t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numPr>
          <w:ilvl w:val="0"/>
          <w:numId w:val="7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Com relação ao número de computadores: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Informados: 08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Encontrados: 09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Periciados: 09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Nome dos respectivos computadores: 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DESKTOP-CU6L518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DESKTOP-O2P0F29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Geovana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Milton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Pedidos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produção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Regina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RH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Servidor</w:t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2. Que o Sr. Perito informe se foram encontrados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de propriedade das autoras nos computadores vistoriados. Caso positivo, descreva a quantidade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encontrados com a discriminação das respectivas versões, edições e data de instalação.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foram encontrados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de propriedade das autoras nos computadores vistoriados</w:t>
      </w:r>
    </w:p>
    <w:p>
      <w:pPr>
        <w:pStyle w:val="LOnormal"/>
        <w:ind w:left="216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3. Se possível, queira o sr. Perito, realizar a captura de tela com a demonstração de instalação dos programas de computador em questão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foram encontrados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de propriedade das autoras nos computadores vistoriados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4. Se possível, queira o sr. Perito, identificar o serial ID (número de licença) de cada cópia verificada.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foram encontrados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de propriedade das autoras nos computadores vistoriados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5. Queira, o sr. Perito, além de verificar a existência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instalados, se existem, sem acessá-los, arquivos com as extensões dos programas das autoras, a título demonstrativo: “.dwg”.dwt”, “.dxf”, “.rvt”, “.rfa”, “.rte”, “.dcu”, “.dfm”, “.dpk”, “.prt”, entre outras.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Foram encontrados no drive “D” e “E” do computador “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servidor”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1.056 arquivos com extensão “.dwg” (DWG é a extensão de arquivos de desenho em 2D e 3D nativa do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AutoCAD). Estes arquivos estão no arquivo “busca_03_dwg_SERVIDOR.txt”.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Foram encontrados no drive “D” do computador 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servidor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292 arquivos com extensão “.cdr” (CDR é a extensão de arquivos de desenhos em gráficos vetoriais criados pelo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CorelDRAW). Estes arquivos estão no arquivo “busca_13_cdr_SERVIDOR.txt”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6. Queira o Sr Perito informar acerca da existência de eventuais programas maliciosos para burlar a validação de licenças, bem como eventuais instruções de ativação sem licença.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 nem instruções de ativação sem licença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7. Que o Sr. Perito informe se existe indícios de exclusão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de propriedade das autoras ou se percebeu indícios de ocultação de computadores no momento da diligência.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indícios de exclusão de softwares de propriedade das autoras, foram informados 8 computadores, porém foi descoberto um computador dentro de um armário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8. Informe o Sr. Perito se foram apresentados contratos ou notas fiscais referentes à aquisição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da(s) autora(s)? Se positivo, acostar cópias.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foi solicitado, pois não foram encontrados os respectivos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instalados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9. Queira o Sr. Perito apresentar eventuais demais informações que entenda pertinentes e que tenha relação com a presente demanda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7"/>
        </w:numPr>
        <w:ind w:left="425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Resultado da Perícia:</w:t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DESKTOP-CU6L518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encontrado uma referência para o OneDrive (um serviço de armazenamento em nuvem da Microsoft), para o usuário “quali” do computador, que continham pastas relacionados ao “CorelDRAW”: </w:t>
      </w:r>
    </w:p>
    <w:p>
      <w:pPr>
        <w:pStyle w:val="LOnormal"/>
        <w:numPr>
          <w:ilvl w:val="3"/>
          <w:numId w:val="7"/>
        </w:numPr>
        <w:ind w:left="1559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</w:t>
      </w:r>
    </w:p>
    <w:p>
      <w:pPr>
        <w:pStyle w:val="LOnormal"/>
        <w:numPr>
          <w:ilvl w:val="3"/>
          <w:numId w:val="7"/>
        </w:numPr>
        <w:ind w:left="1559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 Content</w:t>
      </w:r>
    </w:p>
    <w:p>
      <w:pPr>
        <w:pStyle w:val="LOnormal"/>
        <w:numPr>
          <w:ilvl w:val="3"/>
          <w:numId w:val="7"/>
        </w:numPr>
        <w:ind w:left="1559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c:\Users\regin\OneDrive\Documents\Corel\CorelDRAW 2018 Exemplos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DESKTOP-O2P0F29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Geovana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encontrado uma referência para o OneDrive (um serviço de armazenamento em nuvem da Microsoft), para o usuário “quali” do computador, que continham pastas relacionados ao “CorelDRAW” e “Corel PHOTO-PAINT”: 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PHOTO-PAINT 2018 Exemplos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c:\Users\quali\OneDrive\Documentos\Corel\CorelDRAW 2018 Exemplos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Content\CorelDRAW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Content\Print Styles\CorelDRAW padrões.prs</w:t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Milton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1"/>
          <w:numId w:val="7"/>
        </w:numPr>
        <w:ind w:left="708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Pedidos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  <w:u w:val="none"/>
        </w:rPr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produção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ind w:left="144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Regina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encontrado uma referência para o OneDrive (um serviço de armazenamento em nuvem da Microsoft), para o usuário “quali” do computador, que continham pastas relacionados ao “CorelDRAW”: </w:t>
      </w:r>
    </w:p>
    <w:p>
      <w:pPr>
        <w:pStyle w:val="LOnormal"/>
        <w:numPr>
          <w:ilvl w:val="2"/>
          <w:numId w:val="7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</w:t>
      </w:r>
    </w:p>
    <w:p>
      <w:pPr>
        <w:pStyle w:val="LOnormal"/>
        <w:numPr>
          <w:ilvl w:val="2"/>
          <w:numId w:val="7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 Content</w:t>
      </w:r>
    </w:p>
    <w:p>
      <w:pPr>
        <w:pStyle w:val="LOnormal"/>
        <w:numPr>
          <w:ilvl w:val="2"/>
          <w:numId w:val="7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c:\Users\regin\OneDrive\Documents\Corel\CorelDRAW 2018 Exemplos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7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RH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7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Servidor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Foram encontrados no drive “D” e “E” do respectivo computador 1.056 arquivos com extensão “.dwg” (DWG é a extensão de arquivos de desenho em 2D e 3D nativa do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AutoCAD). Estes arquivos estão no arquivo “busca_03_dwg_SERVIDOR.txt”.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Foram encontrados no drive “D” do respectivo computador 292 arquivos com extensão “.cdr” (CDR é a extensão de arquivos de desenhos em gráficos vetoriais criados pelo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CorelDRAW). Estes arquivos estão no arquivo “busca_13_cdr_SERVIDOR.txt”.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Anexo I  - Scripts “.bat” executado para buscar arquivos 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Foram executados os seguintes scripts a partir de um pendrive:</w:t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00_scriptBuscaSerial.bat - busca pela palavra “serial”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"/>
        <w:tblW w:w="7065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7065"/>
      </w:tblGrid>
      <w:tr>
        <w:trPr/>
        <w:tc>
          <w:tcPr>
            <w:tcW w:w="7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  <w:highlight w:val="yellow"/>
              </w:rPr>
              <w:t>dir /b *serial*/s 1&gt;&gt;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E:\Pericia\busca_00_serial_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  <w:highlight w:val="green"/>
              </w:rPr>
              <w:t>%computername%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.txt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Observação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: Todos os scripts são similares, exceto pelo que se pesquisa (em amarelo), que muda de acordo com o objetivo do script. O termo em verde, busca o nome do computador, essa linha representa o local onde o script será gravado, ou seja, E: que é o drive do pendrive, mas isso pode mudar de acordo com cada computador. Por exemplo, o script acima gera uma lista de todos os arquivos com a palavra “serial” em qualquer posição do seu nome. Se o script for gerado no computador nomeado “regina” o nome do arquivo gerado será “busca_00_serial_REGINA.txt”.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01_scriptBuscaCrack.bat - busca pela palavra “crack”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2"/>
        <w:tblW w:w="714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7140"/>
      </w:tblGrid>
      <w:tr>
        <w:trPr/>
        <w:tc>
          <w:tcPr>
            <w:tcW w:w="7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*crack*/s 1&gt;&gt; E:\Pericia\busca_00_crack_%computername%.txt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ind w:left="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02_scriptBuscaKeygen.bat - busca pela palavra “keygen”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3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*keygen*/s 1&gt;&gt; E:\Pericia\busca_00_keygen_%computername%.txt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03_scriptBuscaDWG.bat - busca pela extensão de arquivo “.DWG”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4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*.dwg/s 1&gt;&gt; E:\Pericia\busca_00_dwg_%computername%.txt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ind w:left="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04_scriptBuscaDWT.bat - busca pela extensão de arquivo “.DWT”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5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*.dwt/s 1&gt;&gt; E:\Pericia\busca_00_dwt_%computername%.txt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05_scriptBuscaDXF.bat - busca pela extensão de arquivo “.DXF”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6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*.dxf/s 1&gt;&gt; E:\Pericia\busca_00_dxf_%computername%.txt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06_scriptBuscaRVT.bat - busca pela extensão de arquivo “.RVT”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7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*.rvt/s 1&gt;&gt; E:\Pericia\busca_00_rvt_%computername%.txt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07_scriptBuscaRFA.bat - busca pela extensão de arquivo “.RFA”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8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*.rfa/s 1&gt;&gt; E:\Pericia\busca_00_rfa_%computername%.txt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08_scriptBuscaRTE.bat - busca pela extensão de arquivo “.RTE”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9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*.rte/s 1&gt;&gt; E:\Pericia\busca_00_rte_%computername%.txt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09_scriptBuscaDCU.bat - busca pela extensão de arquivo “.DCU”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0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*.dcu/s 1&gt;&gt; E:\Pericia\busca_00_dcu_%computername%.txt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10_scriptBuscaDFM.bat - busca pela extensão de arquivo “.DFM”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1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*.dfm/s 1&gt;&gt; E:\Pericia\busca_00_dfm_%computername%.txt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11_scriptBuscaDPK.bat - busca pela extensão de arquivo “.DPK”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2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*.dpk/s 1&gt;&gt; E:\Pericia\busca_00_dpk_%computername%.txt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12_scriptBuscaPRT.bat - busca pela extensão de arquivo “.PRT”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3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*.prt/s 1&gt;&gt; E:\Pericia\busca_00_prt_%computername%.txt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13_scriptBuscaCDR.bat - busca pela extensão de arquivo “.CDR”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4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*.cdr*/s 1&gt;&gt; E:\Pericia\busca_00_cdr_%computername%.txt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14_scriptBuscaPSD.bat - busca pela extensão de arquivo “.PSD”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5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*.psd/s 1&gt;&gt; E:\Pericia\busca_00_psd_%computername%.txt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20_scriptBuscaCOREL.bat - busca pela palavra “COREL”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6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*corel*/s 1&gt;&gt; E:\Pericia\busca_00_corel_%computername%.txt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21_scriptBuscaAUTODESK.bat - busca pela palavra “AUTODESK”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7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*autodesk*/s 1&gt;&gt; E:\Pericia\busca_00_autodesk_%computername%.txt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22_scriptBuscaEMBARCADERO.bat - pela palavra “EMBARCADERO”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8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*embarcadero*/s 1&gt;&gt; E:\Pericia\busca_00_embarcadero_%computername%.txt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ind w:left="0" w:hanging="0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Observação: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Os scripts 01 a 03 tem  função de procurar as palavras “serial”, “crack” e “keygen” nos arquivos do computador. Essas são 3 palavras-chave do jargão da pirataria de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. Serial normalmente consistem em um arquivo de texto com diversos números seriais para que o usuário tente utilizá-los até que um deles funcione. Crack geralmente são pastas que contém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que geram uma licença ou anulam a necessidade de se ter uma e “keygen” são geradores de seriais. Já os scripts 04 a 14 buscam por arquivos que contenham determinadas palavras. E os scripts 20 a 21 buscam especificamente por arquivos ou pastas com os nomes “COREL”, “AUTODESK” e “EMBARCADERO” que são nomes de pastas normalmente criadas ao se instalar quaisquer 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das requerentes. </w:t>
      </w:r>
    </w:p>
    <w:p>
      <w:pPr>
        <w:pStyle w:val="LOnormal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ANEXO II - Fotos identificando os computadores e aplicativos instalados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DESKTOP-CU6L518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5500" cy="4070350"/>
            <wp:effectExtent l="0" t="0" r="0" b="0"/>
            <wp:docPr id="1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787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80430" cy="4194810"/>
            <wp:effectExtent l="0" t="0" r="0" b="0"/>
            <wp:docPr id="2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631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3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17870" cy="4352290"/>
            <wp:effectExtent l="0" t="0" r="0" b="0"/>
            <wp:docPr id="4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58205" cy="4457065"/>
            <wp:effectExtent l="0" t="0" r="0" b="0"/>
            <wp:docPr id="5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0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20105" cy="4428490"/>
            <wp:effectExtent l="0" t="0" r="0" b="0"/>
            <wp:docPr id="6" name="image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2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0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80430" cy="4474210"/>
            <wp:effectExtent l="0" t="0" r="0" b="0"/>
            <wp:docPr id="7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32170" cy="4438015"/>
            <wp:effectExtent l="0" t="0" r="0" b="0"/>
            <wp:docPr id="8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45175" cy="4374515"/>
            <wp:effectExtent l="0" t="0" r="0" b="0"/>
            <wp:docPr id="9" name="image5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7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15330" cy="4352290"/>
            <wp:effectExtent l="0" t="0" r="0" b="0"/>
            <wp:docPr id="10" name="image6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3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71540" cy="4466590"/>
            <wp:effectExtent l="0" t="0" r="0" b="0"/>
            <wp:docPr id="11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12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13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DESKTOP-O2P0F29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4236720"/>
            <wp:effectExtent l="0" t="0" r="0" b="0"/>
            <wp:docPr id="14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752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130040"/>
            <wp:effectExtent l="0" t="0" r="0" b="0"/>
            <wp:docPr id="15" name="image5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5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985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311015"/>
            <wp:effectExtent l="0" t="0" r="0" b="0"/>
            <wp:docPr id="16" name="image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9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590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323715"/>
            <wp:effectExtent l="0" t="0" r="0" b="0"/>
            <wp:docPr id="17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561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282440"/>
            <wp:effectExtent l="0" t="0" r="0" b="0"/>
            <wp:docPr id="18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652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19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350385"/>
            <wp:effectExtent l="0" t="0" r="0" b="0"/>
            <wp:docPr id="20" name="image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5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504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158615"/>
            <wp:effectExtent l="0" t="0" r="0" b="0"/>
            <wp:docPr id="21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923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22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Geovana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4199255"/>
            <wp:effectExtent l="0" t="0" r="0" b="0"/>
            <wp:docPr id="23" name="image6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61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835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47715" cy="4374515"/>
            <wp:effectExtent l="0" t="0" r="0" b="0"/>
            <wp:docPr id="24" name="image6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0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75655" cy="4395470"/>
            <wp:effectExtent l="0" t="0" r="0" b="0"/>
            <wp:docPr id="25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26" name="image5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3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85815" cy="4403090"/>
            <wp:effectExtent l="0" t="0" r="0" b="0"/>
            <wp:docPr id="27" name="image5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59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28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Milton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060190" cy="4283075"/>
            <wp:effectExtent l="0" t="0" r="0" b="0"/>
            <wp:docPr id="29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58679" t="17918" r="2410" b="27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61410" cy="3904615"/>
            <wp:effectExtent l="0" t="0" r="0" b="0"/>
            <wp:docPr id="30" name="image5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6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0645" t="9800" r="15940" b="31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990340" cy="3530600"/>
            <wp:effectExtent l="0" t="0" r="0" b="0"/>
            <wp:docPr id="31" name="image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51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11302" r="0" b="22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Computador Pedidos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675" cy="3694430"/>
            <wp:effectExtent l="0" t="0" r="0" b="0"/>
            <wp:docPr id="32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0" t="0" r="0" b="8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4051300"/>
            <wp:effectExtent l="0" t="0" r="0" b="0"/>
            <wp:docPr id="33" name="image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0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675" cy="2089785"/>
            <wp:effectExtent l="0" t="0" r="0" b="0"/>
            <wp:docPr id="34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31156" r="0" b="17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675" cy="1104900"/>
            <wp:effectExtent l="0" t="0" r="0" b="0"/>
            <wp:docPr id="3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62815" r="0" b="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produção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70880" cy="4025900"/>
            <wp:effectExtent l="0" t="0" r="0" b="0"/>
            <wp:docPr id="36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30067" t="22889" r="7703" b="19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37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774690" cy="4323715"/>
            <wp:effectExtent l="0" t="0" r="0" b="0"/>
            <wp:docPr id="38" name="image6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5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12790" cy="4348480"/>
            <wp:effectExtent l="0" t="0" r="0" b="0"/>
            <wp:docPr id="39" name="image4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8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40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Regina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3630295"/>
            <wp:effectExtent l="0" t="0" r="0" b="0"/>
            <wp:docPr id="41" name="image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4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0" t="15000" r="0" b="5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3843020"/>
            <wp:effectExtent l="0" t="0" r="0" b="0"/>
            <wp:docPr id="42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1612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4358640"/>
            <wp:effectExtent l="0" t="0" r="0" b="0"/>
            <wp:docPr id="43" name="image5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8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0" t="5167" r="0" b="-6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44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RH</w:t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34380" cy="4368800"/>
            <wp:effectExtent l="0" t="0" r="0" b="0"/>
            <wp:docPr id="45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667375" cy="4110990"/>
            <wp:effectExtent l="0" t="0" r="0" b="0"/>
            <wp:docPr id="46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301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47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85815" cy="4403090"/>
            <wp:effectExtent l="0" t="0" r="0" b="0"/>
            <wp:docPr id="48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19140" cy="4352925"/>
            <wp:effectExtent l="0" t="0" r="0" b="0"/>
            <wp:docPr id="49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38190" cy="4366895"/>
            <wp:effectExtent l="0" t="0" r="0" b="0"/>
            <wp:docPr id="50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94705" cy="4410075"/>
            <wp:effectExtent l="0" t="0" r="0" b="0"/>
            <wp:docPr id="51" name="image6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62.png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09615" cy="4345940"/>
            <wp:effectExtent l="0" t="0" r="0" b="0"/>
            <wp:docPr id="52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15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47715" cy="4374515"/>
            <wp:effectExtent l="0" t="0" r="0" b="0"/>
            <wp:docPr id="53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56605" cy="4381500"/>
            <wp:effectExtent l="0" t="0" r="0" b="0"/>
            <wp:docPr id="54" name="image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7.png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00090" cy="4338955"/>
            <wp:effectExtent l="0" t="0" r="0" b="0"/>
            <wp:docPr id="55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56" name="image6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4.pn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92165" cy="4407535"/>
            <wp:effectExtent l="0" t="0" r="0" b="0"/>
            <wp:docPr id="57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6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75655" cy="4395470"/>
            <wp:effectExtent l="0" t="0" r="0" b="0"/>
            <wp:docPr id="58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94705" cy="4410075"/>
            <wp:effectExtent l="0" t="0" r="0" b="0"/>
            <wp:docPr id="59" name="image4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46.png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Servidor</w:t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23915" cy="4062730"/>
            <wp:effectExtent l="0" t="0" r="0" b="0"/>
            <wp:docPr id="60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0" t="835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99480" cy="4488180"/>
            <wp:effectExtent l="0" t="0" r="0" b="0"/>
            <wp:docPr id="61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8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52490" cy="4452620"/>
            <wp:effectExtent l="0" t="0" r="0" b="0"/>
            <wp:docPr id="62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63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64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6135" cy="4415155"/>
            <wp:effectExtent l="0" t="0" r="0" b="0"/>
            <wp:docPr id="65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7"/>
      <w:type w:val="nextPage"/>
      <w:pgSz w:w="11906" w:h="16838"/>
      <w:pgMar w:left="1133" w:right="1133" w:header="0" w:top="1133" w:footer="720" w:bottom="1133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LOnormal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48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40"/>
  <w:displayBackgroundShape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tulododocumento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CabealhoeRodap">
    <w:name w:val="Cabeçalho e Rodapé"/>
    <w:basedOn w:val="Normal"/>
    <w:qFormat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footer" Target="footer1.xml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<Relationship Id="rId7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LibreOffice/6.4.7.2$Linux_X86_64 LibreOffice_project/40$Build-2</Application>
  <Pages>48</Pages>
  <Words>3014</Words>
  <Characters>18124</Characters>
  <CharactersWithSpaces>20694</CharactersWithSpaces>
  <Paragraphs>399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2023-08-21T08:28:16Z</dcterms:modified>
  <cp:revision>2</cp:revision>
  <dc:subject/>
  <dc:title/>
</cp:coreProperties>
</file>